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16C4D" w14:textId="77777777" w:rsidR="00B200C0" w:rsidRDefault="00B200C0" w:rsidP="00B200C0">
      <w:pPr>
        <w:pStyle w:val="Title"/>
        <w:jc w:val="both"/>
        <w:rPr>
          <w:rFonts w:ascii="Arial" w:hAnsi="Arial" w:cs="Arial"/>
          <w:b w:val="0"/>
          <w:szCs w:val="22"/>
          <w:highlight w:val="cyan"/>
        </w:rPr>
      </w:pPr>
      <w:bookmarkStart w:id="0" w:name="_GoBack"/>
      <w:bookmarkEnd w:id="0"/>
    </w:p>
    <w:p w14:paraId="7404AFD8" w14:textId="77777777" w:rsidR="00B200C0" w:rsidRDefault="00B200C0" w:rsidP="00B200C0">
      <w:pPr>
        <w:ind w:firstLine="720"/>
        <w:rPr>
          <w:rFonts w:ascii="Arial" w:hAnsi="Arial" w:cs="Arial"/>
          <w:b/>
          <w:sz w:val="22"/>
          <w:szCs w:val="22"/>
        </w:rPr>
      </w:pPr>
      <w:r>
        <w:rPr>
          <w:noProof/>
        </w:rPr>
        <w:drawing>
          <wp:anchor distT="0" distB="0" distL="114300" distR="114300" simplePos="0" relativeHeight="251659264" behindDoc="1" locked="0" layoutInCell="1" allowOverlap="1" wp14:anchorId="5CF8ABDA" wp14:editId="4AE59FB0">
            <wp:simplePos x="0" y="0"/>
            <wp:positionH relativeFrom="column">
              <wp:posOffset>0</wp:posOffset>
            </wp:positionH>
            <wp:positionV relativeFrom="paragraph">
              <wp:posOffset>635</wp:posOffset>
            </wp:positionV>
            <wp:extent cx="861060" cy="525780"/>
            <wp:effectExtent l="0" t="0" r="0" b="0"/>
            <wp:wrapTight wrapText="bothSides">
              <wp:wrapPolygon edited="0">
                <wp:start x="8602" y="0"/>
                <wp:lineTo x="0" y="11739"/>
                <wp:lineTo x="0" y="18783"/>
                <wp:lineTo x="19115" y="18783"/>
                <wp:lineTo x="19593" y="9391"/>
                <wp:lineTo x="16726" y="1565"/>
                <wp:lineTo x="13858" y="0"/>
                <wp:lineTo x="8602" y="0"/>
              </wp:wrapPolygon>
            </wp:wrapTight>
            <wp:docPr id="1" name="Picture 1" descr="logo_rnl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nli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DA1">
        <w:rPr>
          <w:rFonts w:ascii="Arial" w:hAnsi="Arial" w:cs="Arial"/>
          <w:b/>
          <w:sz w:val="28"/>
          <w:szCs w:val="28"/>
        </w:rPr>
        <w:t xml:space="preserve">Terms and Conditions for </w:t>
      </w:r>
      <w:r>
        <w:rPr>
          <w:rFonts w:ascii="Arial" w:hAnsi="Arial" w:cs="Arial"/>
          <w:b/>
          <w:sz w:val="28"/>
          <w:szCs w:val="28"/>
        </w:rPr>
        <w:t>v</w:t>
      </w:r>
      <w:r w:rsidRPr="000A2DA1">
        <w:rPr>
          <w:rFonts w:ascii="Arial" w:hAnsi="Arial" w:cs="Arial"/>
          <w:b/>
          <w:sz w:val="28"/>
          <w:szCs w:val="28"/>
        </w:rPr>
        <w:t>isit to</w:t>
      </w:r>
      <w:r>
        <w:rPr>
          <w:rFonts w:ascii="Arial" w:hAnsi="Arial" w:cs="Arial"/>
          <w:b/>
          <w:sz w:val="22"/>
          <w:szCs w:val="22"/>
        </w:rPr>
        <w:t xml:space="preserve"> </w:t>
      </w:r>
    </w:p>
    <w:p w14:paraId="72DAE48E" w14:textId="77777777" w:rsidR="00B200C0" w:rsidRPr="000D61D6" w:rsidRDefault="00B200C0" w:rsidP="00B200C0">
      <w:pPr>
        <w:ind w:firstLine="720"/>
        <w:rPr>
          <w:rFonts w:ascii="Arial" w:hAnsi="Arial" w:cs="Arial"/>
          <w:b/>
          <w:sz w:val="28"/>
          <w:szCs w:val="28"/>
        </w:rPr>
      </w:pPr>
      <w:r w:rsidRPr="000A2DA1">
        <w:rPr>
          <w:rFonts w:ascii="Arial" w:hAnsi="Arial" w:cs="Arial"/>
          <w:b/>
          <w:sz w:val="28"/>
          <w:szCs w:val="22"/>
          <w:u w:val="single"/>
        </w:rPr>
        <w:t xml:space="preserve">RNLI </w:t>
      </w:r>
      <w:r>
        <w:rPr>
          <w:rFonts w:ascii="Arial" w:hAnsi="Arial" w:cs="Arial"/>
          <w:b/>
          <w:sz w:val="28"/>
          <w:szCs w:val="22"/>
          <w:u w:val="single"/>
        </w:rPr>
        <w:t>Exmouth</w:t>
      </w:r>
      <w:r w:rsidRPr="000A2DA1">
        <w:rPr>
          <w:rFonts w:ascii="Arial" w:hAnsi="Arial" w:cs="Arial"/>
          <w:b/>
          <w:sz w:val="28"/>
          <w:szCs w:val="22"/>
          <w:u w:val="single"/>
        </w:rPr>
        <w:t xml:space="preserve"> Lifeboat Station</w:t>
      </w:r>
      <w:r w:rsidRPr="000A2DA1">
        <w:rPr>
          <w:rFonts w:ascii="Arial" w:hAnsi="Arial" w:cs="Arial"/>
          <w:b/>
          <w:sz w:val="28"/>
          <w:szCs w:val="22"/>
        </w:rPr>
        <w:t xml:space="preserve"> </w:t>
      </w:r>
    </w:p>
    <w:p w14:paraId="527F1BCA" w14:textId="77777777" w:rsidR="00B200C0" w:rsidRDefault="00B200C0" w:rsidP="00B200C0">
      <w:pPr>
        <w:jc w:val="center"/>
        <w:rPr>
          <w:rFonts w:ascii="Arial" w:hAnsi="Arial" w:cs="Arial"/>
          <w:b/>
          <w:sz w:val="22"/>
          <w:szCs w:val="22"/>
        </w:rPr>
      </w:pPr>
    </w:p>
    <w:p w14:paraId="7159E620" w14:textId="77777777" w:rsidR="00B200C0" w:rsidRDefault="00B200C0" w:rsidP="00B200C0">
      <w:pPr>
        <w:jc w:val="both"/>
        <w:rPr>
          <w:rFonts w:ascii="Arial" w:hAnsi="Arial" w:cs="Arial"/>
          <w:b/>
          <w:sz w:val="22"/>
          <w:szCs w:val="22"/>
        </w:rPr>
      </w:pPr>
      <w:r>
        <w:rPr>
          <w:rFonts w:ascii="Arial" w:hAnsi="Arial" w:cs="Arial"/>
          <w:b/>
          <w:sz w:val="22"/>
          <w:szCs w:val="22"/>
        </w:rPr>
        <w:t>Please read the Terms and Conditions set out over the page and then if you are happy to accept them complete and sign this form.  Access to the Lifeboat Station will only be given to persons completing and signing this form.  Please note that the access to the 1</w:t>
      </w:r>
      <w:r w:rsidRPr="00EB3D3B">
        <w:rPr>
          <w:rFonts w:ascii="Arial" w:hAnsi="Arial" w:cs="Arial"/>
          <w:b/>
          <w:sz w:val="22"/>
          <w:szCs w:val="22"/>
          <w:vertAlign w:val="superscript"/>
        </w:rPr>
        <w:t>st</w:t>
      </w:r>
      <w:r>
        <w:rPr>
          <w:rFonts w:ascii="Arial" w:hAnsi="Arial" w:cs="Arial"/>
          <w:b/>
          <w:sz w:val="22"/>
          <w:szCs w:val="22"/>
        </w:rPr>
        <w:t xml:space="preserve"> floor is by stairs only.  </w:t>
      </w:r>
    </w:p>
    <w:p w14:paraId="20DE6059" w14:textId="77777777" w:rsidR="00B200C0" w:rsidRDefault="00B200C0" w:rsidP="00B200C0">
      <w:pPr>
        <w:jc w:val="center"/>
        <w:rPr>
          <w:rFonts w:ascii="Arial" w:hAnsi="Arial" w:cs="Arial"/>
          <w:b/>
          <w:sz w:val="22"/>
          <w:szCs w:val="22"/>
        </w:rPr>
      </w:pPr>
    </w:p>
    <w:tbl>
      <w:tblPr>
        <w:tblW w:w="8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569"/>
        <w:gridCol w:w="1568"/>
      </w:tblGrid>
      <w:tr w:rsidR="00B200C0" w14:paraId="1F4A19BE" w14:textId="77777777" w:rsidTr="001B3DF6">
        <w:trPr>
          <w:cantSplit/>
        </w:trPr>
        <w:tc>
          <w:tcPr>
            <w:tcW w:w="2689" w:type="dxa"/>
            <w:vMerge w:val="restart"/>
            <w:shd w:val="clear" w:color="auto" w:fill="D9D9D9"/>
          </w:tcPr>
          <w:p w14:paraId="0E230097"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t>Visitor’s Details</w:t>
            </w:r>
          </w:p>
        </w:tc>
        <w:tc>
          <w:tcPr>
            <w:tcW w:w="6137" w:type="dxa"/>
            <w:gridSpan w:val="2"/>
          </w:tcPr>
          <w:p w14:paraId="6FDA548E"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t>Name of individual or group:</w:t>
            </w:r>
          </w:p>
          <w:bookmarkStart w:id="1" w:name="Text1"/>
          <w:p w14:paraId="25EAB22A"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fldChar w:fldCharType="begin">
                <w:ffData>
                  <w:name w:val="Text1"/>
                  <w:enabled/>
                  <w:calcOnExit w:val="0"/>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snapToGrid w:val="0"/>
                <w:sz w:val="22"/>
                <w:szCs w:val="22"/>
              </w:rPr>
              <w:fldChar w:fldCharType="end"/>
            </w:r>
            <w:bookmarkEnd w:id="1"/>
          </w:p>
          <w:p w14:paraId="37C1C25C" w14:textId="77777777" w:rsidR="00B200C0" w:rsidRDefault="00B200C0" w:rsidP="001B3DF6">
            <w:pPr>
              <w:jc w:val="both"/>
              <w:rPr>
                <w:rFonts w:ascii="Arial" w:hAnsi="Arial" w:cs="Arial"/>
                <w:snapToGrid w:val="0"/>
                <w:sz w:val="22"/>
                <w:szCs w:val="22"/>
              </w:rPr>
            </w:pPr>
          </w:p>
        </w:tc>
      </w:tr>
      <w:tr w:rsidR="00B200C0" w14:paraId="57FA5CCB" w14:textId="77777777" w:rsidTr="001B3DF6">
        <w:trPr>
          <w:cantSplit/>
          <w:trHeight w:val="557"/>
        </w:trPr>
        <w:tc>
          <w:tcPr>
            <w:tcW w:w="2689" w:type="dxa"/>
            <w:vMerge/>
            <w:shd w:val="clear" w:color="auto" w:fill="D9D9D9"/>
          </w:tcPr>
          <w:p w14:paraId="78CA4B16" w14:textId="77777777" w:rsidR="00B200C0" w:rsidRDefault="00B200C0" w:rsidP="001B3DF6">
            <w:pPr>
              <w:tabs>
                <w:tab w:val="num" w:pos="720"/>
              </w:tabs>
              <w:jc w:val="both"/>
              <w:rPr>
                <w:rFonts w:ascii="Arial" w:hAnsi="Arial" w:cs="Arial"/>
                <w:sz w:val="22"/>
                <w:szCs w:val="22"/>
              </w:rPr>
            </w:pPr>
          </w:p>
        </w:tc>
        <w:tc>
          <w:tcPr>
            <w:tcW w:w="6137" w:type="dxa"/>
            <w:gridSpan w:val="2"/>
          </w:tcPr>
          <w:p w14:paraId="03AF8C9F"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Address:</w:t>
            </w:r>
          </w:p>
          <w:p w14:paraId="00B26C88"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B200C0" w14:paraId="6D765225" w14:textId="77777777" w:rsidTr="001B3DF6">
        <w:trPr>
          <w:cantSplit/>
          <w:trHeight w:val="330"/>
        </w:trPr>
        <w:tc>
          <w:tcPr>
            <w:tcW w:w="2689" w:type="dxa"/>
            <w:vMerge/>
            <w:shd w:val="clear" w:color="auto" w:fill="D9D9D9"/>
          </w:tcPr>
          <w:p w14:paraId="3AC6CB36" w14:textId="77777777" w:rsidR="00B200C0" w:rsidRDefault="00B200C0" w:rsidP="001B3DF6">
            <w:pPr>
              <w:tabs>
                <w:tab w:val="num" w:pos="720"/>
              </w:tabs>
              <w:jc w:val="both"/>
              <w:rPr>
                <w:rFonts w:ascii="Arial" w:hAnsi="Arial" w:cs="Arial"/>
                <w:sz w:val="22"/>
                <w:szCs w:val="22"/>
              </w:rPr>
            </w:pPr>
          </w:p>
        </w:tc>
        <w:tc>
          <w:tcPr>
            <w:tcW w:w="6137" w:type="dxa"/>
            <w:gridSpan w:val="2"/>
          </w:tcPr>
          <w:p w14:paraId="776EB865"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Telephone:</w:t>
            </w:r>
          </w:p>
          <w:bookmarkStart w:id="3" w:name="Text3"/>
          <w:p w14:paraId="6DA4FC77"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fldChar w:fldCharType="begin">
                <w:ffData>
                  <w:name w:val="Text3"/>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B200C0" w14:paraId="15F77E03" w14:textId="77777777" w:rsidTr="001B3DF6">
        <w:trPr>
          <w:cantSplit/>
          <w:trHeight w:val="345"/>
        </w:trPr>
        <w:tc>
          <w:tcPr>
            <w:tcW w:w="2689" w:type="dxa"/>
            <w:vMerge/>
            <w:shd w:val="clear" w:color="auto" w:fill="D9D9D9"/>
          </w:tcPr>
          <w:p w14:paraId="6F3A4B73" w14:textId="77777777" w:rsidR="00B200C0" w:rsidRDefault="00B200C0" w:rsidP="001B3DF6">
            <w:pPr>
              <w:tabs>
                <w:tab w:val="num" w:pos="720"/>
              </w:tabs>
              <w:jc w:val="both"/>
              <w:rPr>
                <w:rFonts w:ascii="Arial" w:hAnsi="Arial" w:cs="Arial"/>
                <w:sz w:val="22"/>
                <w:szCs w:val="22"/>
              </w:rPr>
            </w:pPr>
          </w:p>
        </w:tc>
        <w:tc>
          <w:tcPr>
            <w:tcW w:w="6137" w:type="dxa"/>
            <w:gridSpan w:val="2"/>
          </w:tcPr>
          <w:p w14:paraId="2A6D7E47"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Email:</w:t>
            </w:r>
          </w:p>
          <w:p w14:paraId="45923B3D"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r w:rsidR="00B200C0" w14:paraId="1CCE4476" w14:textId="77777777" w:rsidTr="001B3DF6">
        <w:trPr>
          <w:cantSplit/>
          <w:trHeight w:val="610"/>
        </w:trPr>
        <w:tc>
          <w:tcPr>
            <w:tcW w:w="2689" w:type="dxa"/>
            <w:vMerge/>
            <w:shd w:val="clear" w:color="auto" w:fill="D9D9D9"/>
          </w:tcPr>
          <w:p w14:paraId="52A9ED50" w14:textId="77777777" w:rsidR="00B200C0" w:rsidRDefault="00B200C0" w:rsidP="001B3DF6">
            <w:pPr>
              <w:tabs>
                <w:tab w:val="num" w:pos="720"/>
              </w:tabs>
              <w:jc w:val="both"/>
              <w:rPr>
                <w:rFonts w:ascii="Arial" w:hAnsi="Arial" w:cs="Arial"/>
                <w:sz w:val="22"/>
                <w:szCs w:val="22"/>
              </w:rPr>
            </w:pPr>
          </w:p>
        </w:tc>
        <w:tc>
          <w:tcPr>
            <w:tcW w:w="6137" w:type="dxa"/>
            <w:gridSpan w:val="2"/>
          </w:tcPr>
          <w:p w14:paraId="5C02070E"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Group Leader’s Name (individual organising the Visit):</w:t>
            </w:r>
          </w:p>
          <w:p w14:paraId="54D57AA1"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B200C0" w14:paraId="10C573F4" w14:textId="77777777" w:rsidTr="001B3DF6">
        <w:trPr>
          <w:trHeight w:val="610"/>
        </w:trPr>
        <w:tc>
          <w:tcPr>
            <w:tcW w:w="2689" w:type="dxa"/>
            <w:shd w:val="clear" w:color="auto" w:fill="D9D9D9"/>
            <w:vAlign w:val="center"/>
          </w:tcPr>
          <w:p w14:paraId="302531C5" w14:textId="77777777" w:rsidR="00B200C0" w:rsidRDefault="00B200C0" w:rsidP="001B3DF6">
            <w:pPr>
              <w:tabs>
                <w:tab w:val="num" w:pos="720"/>
              </w:tabs>
              <w:rPr>
                <w:rFonts w:ascii="Arial" w:hAnsi="Arial" w:cs="Arial"/>
                <w:sz w:val="22"/>
                <w:szCs w:val="22"/>
              </w:rPr>
            </w:pPr>
            <w:r>
              <w:rPr>
                <w:rFonts w:ascii="Arial" w:hAnsi="Arial" w:cs="Arial"/>
                <w:sz w:val="22"/>
                <w:szCs w:val="22"/>
              </w:rPr>
              <w:t>Name of Station</w:t>
            </w:r>
          </w:p>
        </w:tc>
        <w:tc>
          <w:tcPr>
            <w:tcW w:w="6137" w:type="dxa"/>
            <w:gridSpan w:val="2"/>
            <w:vAlign w:val="center"/>
          </w:tcPr>
          <w:p w14:paraId="1DF3104F" w14:textId="77777777" w:rsidR="00B200C0" w:rsidRDefault="00B200C0" w:rsidP="001B3DF6">
            <w:pPr>
              <w:tabs>
                <w:tab w:val="num" w:pos="720"/>
              </w:tabs>
              <w:rPr>
                <w:rFonts w:ascii="Arial" w:hAnsi="Arial" w:cs="Arial"/>
                <w:sz w:val="22"/>
                <w:szCs w:val="22"/>
              </w:rPr>
            </w:pPr>
            <w:r>
              <w:rPr>
                <w:rFonts w:ascii="Arial" w:hAnsi="Arial" w:cs="Arial"/>
                <w:sz w:val="22"/>
                <w:szCs w:val="22"/>
              </w:rPr>
              <w:t>Exmouth Lifeboat Station, Queens Drive, Exmouth EX8 2AY</w:t>
            </w:r>
          </w:p>
        </w:tc>
      </w:tr>
      <w:tr w:rsidR="00B200C0" w14:paraId="0D549D86" w14:textId="77777777" w:rsidTr="00053133">
        <w:trPr>
          <w:trHeight w:val="610"/>
        </w:trPr>
        <w:tc>
          <w:tcPr>
            <w:tcW w:w="2689" w:type="dxa"/>
            <w:shd w:val="clear" w:color="auto" w:fill="D9D9D9"/>
          </w:tcPr>
          <w:p w14:paraId="01FE1589"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Number in group</w:t>
            </w:r>
          </w:p>
        </w:tc>
        <w:tc>
          <w:tcPr>
            <w:tcW w:w="4569" w:type="dxa"/>
          </w:tcPr>
          <w:p w14:paraId="0B8CDD99" w14:textId="77777777" w:rsidR="00053133" w:rsidRDefault="00B200C0" w:rsidP="001B3DF6">
            <w:pPr>
              <w:tabs>
                <w:tab w:val="num" w:pos="720"/>
              </w:tabs>
              <w:jc w:val="both"/>
              <w:rPr>
                <w:rFonts w:ascii="Arial" w:hAnsi="Arial" w:cs="Arial"/>
                <w:sz w:val="22"/>
                <w:szCs w:val="22"/>
              </w:rPr>
            </w:pPr>
            <w:r>
              <w:rPr>
                <w:rFonts w:ascii="Arial" w:hAnsi="Arial" w:cs="Arial"/>
                <w:sz w:val="22"/>
                <w:szCs w:val="22"/>
              </w:rPr>
              <w:t xml:space="preserve">Adults (aged 18 or over):   </w:t>
            </w:r>
          </w:p>
          <w:p w14:paraId="361DEC3C" w14:textId="77777777" w:rsidR="00B200C0" w:rsidRDefault="00053133" w:rsidP="001B3DF6">
            <w:pPr>
              <w:tabs>
                <w:tab w:val="num" w:pos="720"/>
              </w:tabs>
              <w:jc w:val="both"/>
              <w:rPr>
                <w:rFonts w:ascii="Arial" w:hAnsi="Arial" w:cs="Arial"/>
                <w:sz w:val="22"/>
                <w:szCs w:val="22"/>
              </w:rPr>
            </w:pPr>
            <w:r>
              <w:rPr>
                <w:rFonts w:ascii="Arial" w:hAnsi="Arial" w:cs="Arial"/>
                <w:sz w:val="22"/>
                <w:szCs w:val="22"/>
              </w:rPr>
              <w:t>Children aged 4 to 7 years</w:t>
            </w:r>
            <w:r w:rsidR="00B200C0">
              <w:rPr>
                <w:rFonts w:ascii="Arial" w:hAnsi="Arial" w:cs="Arial"/>
                <w:sz w:val="22"/>
                <w:szCs w:val="22"/>
              </w:rPr>
              <w:t xml:space="preserve">         </w:t>
            </w:r>
          </w:p>
          <w:p w14:paraId="34FC865D"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Children aged 8 to 11 years</w:t>
            </w:r>
          </w:p>
          <w:p w14:paraId="56BB80C4"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Children aged 12-14 years</w:t>
            </w:r>
          </w:p>
          <w:p w14:paraId="7247B704"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Children aged 15-17 years</w:t>
            </w:r>
          </w:p>
        </w:tc>
        <w:bookmarkStart w:id="6" w:name="Text7"/>
        <w:tc>
          <w:tcPr>
            <w:tcW w:w="1568" w:type="dxa"/>
            <w:vAlign w:val="center"/>
          </w:tcPr>
          <w:p w14:paraId="44451029" w14:textId="77777777" w:rsidR="00B200C0" w:rsidRDefault="00B200C0" w:rsidP="001B3DF6">
            <w:pPr>
              <w:jc w:val="center"/>
              <w:rPr>
                <w:rFonts w:ascii="Arial" w:hAnsi="Arial" w:cs="Arial"/>
                <w:sz w:val="22"/>
                <w:szCs w:val="22"/>
              </w:rPr>
            </w:pPr>
            <w:r>
              <w:rPr>
                <w:rFonts w:ascii="Arial" w:hAnsi="Arial" w:cs="Arial"/>
                <w:sz w:val="22"/>
                <w:szCs w:val="22"/>
              </w:rPr>
              <w:fldChar w:fldCharType="begin">
                <w:ffData>
                  <w:name w:val="Text7"/>
                  <w:enabled/>
                  <w:calcOnExit w:val="0"/>
                  <w:textInput>
                    <w:type w:val="number"/>
                    <w:maxLength w:val="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14:paraId="2889CA8A" w14:textId="77777777" w:rsidR="00B200C0" w:rsidRDefault="00B200C0" w:rsidP="001B3DF6">
            <w:pPr>
              <w:jc w:val="center"/>
              <w:rPr>
                <w:rFonts w:ascii="Arial" w:hAnsi="Arial" w:cs="Arial"/>
                <w:sz w:val="22"/>
                <w:szCs w:val="22"/>
              </w:rPr>
            </w:pPr>
            <w:r>
              <w:rPr>
                <w:rFonts w:ascii="Arial" w:hAnsi="Arial" w:cs="Arial"/>
                <w:sz w:val="22"/>
                <w:szCs w:val="22"/>
              </w:rPr>
              <w:fldChar w:fldCharType="begin">
                <w:ffData>
                  <w:name w:val="Text7"/>
                  <w:enabled/>
                  <w:calcOnExit w:val="0"/>
                  <w:textInput>
                    <w:type w:val="number"/>
                    <w:maxLength w:val="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92BDB36" w14:textId="77777777" w:rsidR="00B200C0" w:rsidRDefault="00B200C0" w:rsidP="001B3DF6">
            <w:pPr>
              <w:jc w:val="center"/>
              <w:rPr>
                <w:rFonts w:ascii="Arial" w:hAnsi="Arial" w:cs="Arial"/>
                <w:sz w:val="22"/>
                <w:szCs w:val="22"/>
              </w:rPr>
            </w:pPr>
            <w:r>
              <w:rPr>
                <w:rFonts w:ascii="Arial" w:hAnsi="Arial" w:cs="Arial"/>
                <w:sz w:val="22"/>
                <w:szCs w:val="22"/>
              </w:rPr>
              <w:fldChar w:fldCharType="begin">
                <w:ffData>
                  <w:name w:val="Text7"/>
                  <w:enabled/>
                  <w:calcOnExit w:val="0"/>
                  <w:textInput>
                    <w:type w:val="number"/>
                    <w:maxLength w:val="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285809B" w14:textId="77777777" w:rsidR="00B200C0" w:rsidRDefault="00B200C0" w:rsidP="001B3DF6">
            <w:pPr>
              <w:jc w:val="center"/>
              <w:rPr>
                <w:rFonts w:ascii="Arial" w:hAnsi="Arial" w:cs="Arial"/>
                <w:sz w:val="22"/>
                <w:szCs w:val="22"/>
              </w:rPr>
            </w:pPr>
            <w:r>
              <w:rPr>
                <w:rFonts w:ascii="Arial" w:hAnsi="Arial" w:cs="Arial"/>
                <w:sz w:val="22"/>
                <w:szCs w:val="22"/>
              </w:rPr>
              <w:fldChar w:fldCharType="begin">
                <w:ffData>
                  <w:name w:val="Text7"/>
                  <w:enabled/>
                  <w:calcOnExit w:val="0"/>
                  <w:textInput>
                    <w:type w:val="number"/>
                    <w:maxLength w:val="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6A399EB" w14:textId="77777777" w:rsidR="00B200C0" w:rsidRDefault="00B200C0" w:rsidP="001B3DF6">
            <w:pPr>
              <w:tabs>
                <w:tab w:val="num" w:pos="720"/>
              </w:tabs>
              <w:jc w:val="center"/>
              <w:rPr>
                <w:rFonts w:ascii="Arial" w:hAnsi="Arial" w:cs="Arial"/>
                <w:sz w:val="22"/>
                <w:szCs w:val="22"/>
              </w:rPr>
            </w:pPr>
            <w:r>
              <w:rPr>
                <w:rFonts w:ascii="Arial" w:hAnsi="Arial" w:cs="Arial"/>
                <w:sz w:val="22"/>
                <w:szCs w:val="22"/>
              </w:rPr>
              <w:fldChar w:fldCharType="begin">
                <w:ffData>
                  <w:name w:val="Text7"/>
                  <w:enabled/>
                  <w:calcOnExit w:val="0"/>
                  <w:textInput>
                    <w:type w:val="number"/>
                    <w:maxLength w:val="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200C0" w14:paraId="022E3AFD" w14:textId="77777777" w:rsidTr="001B3DF6">
        <w:trPr>
          <w:trHeight w:val="610"/>
        </w:trPr>
        <w:tc>
          <w:tcPr>
            <w:tcW w:w="2689" w:type="dxa"/>
            <w:shd w:val="clear" w:color="auto" w:fill="D9D9D9"/>
          </w:tcPr>
          <w:p w14:paraId="022BC64C"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Date and time of visit</w:t>
            </w:r>
          </w:p>
          <w:p w14:paraId="6462EFF4" w14:textId="77777777" w:rsidR="00B200C0" w:rsidRPr="00F756F5" w:rsidRDefault="00B200C0" w:rsidP="001B3DF6">
            <w:pPr>
              <w:tabs>
                <w:tab w:val="num" w:pos="720"/>
              </w:tabs>
              <w:jc w:val="both"/>
              <w:rPr>
                <w:rFonts w:ascii="Arial" w:hAnsi="Arial" w:cs="Arial"/>
                <w:sz w:val="16"/>
                <w:szCs w:val="16"/>
              </w:rPr>
            </w:pPr>
            <w:r w:rsidRPr="00F756F5">
              <w:rPr>
                <w:rFonts w:ascii="Arial" w:hAnsi="Arial" w:cs="Arial"/>
                <w:sz w:val="16"/>
                <w:szCs w:val="16"/>
              </w:rPr>
              <w:t>(evening visits can be arranged)</w:t>
            </w:r>
          </w:p>
        </w:tc>
        <w:tc>
          <w:tcPr>
            <w:tcW w:w="6137" w:type="dxa"/>
            <w:gridSpan w:val="2"/>
            <w:vAlign w:val="center"/>
          </w:tcPr>
          <w:p w14:paraId="429C5323" w14:textId="77777777" w:rsidR="00B200C0" w:rsidRDefault="00B200C0" w:rsidP="006474BB">
            <w:pPr>
              <w:tabs>
                <w:tab w:val="num" w:pos="720"/>
              </w:tabs>
              <w:rPr>
                <w:rFonts w:ascii="Arial" w:hAnsi="Arial" w:cs="Arial"/>
                <w:sz w:val="22"/>
                <w:szCs w:val="22"/>
              </w:rPr>
            </w:pPr>
            <w:r>
              <w:rPr>
                <w:rFonts w:ascii="Arial" w:hAnsi="Arial" w:cs="Arial"/>
                <w:sz w:val="22"/>
                <w:szCs w:val="22"/>
              </w:rPr>
              <w:t xml:space="preserve">Date: </w:t>
            </w:r>
            <w:bookmarkStart w:id="7" w:name="Text8"/>
            <w:r>
              <w:rPr>
                <w:rFonts w:ascii="Arial" w:hAnsi="Arial" w:cs="Arial"/>
                <w:sz w:val="22"/>
                <w:szCs w:val="22"/>
              </w:rPr>
              <w:fldChar w:fldCharType="begin">
                <w:ffData>
                  <w:name w:val="Text8"/>
                  <w:enabled/>
                  <w:calcOnExit w:val="0"/>
                  <w:statusText w:type="text" w:val="dd/MM/yy"/>
                  <w:textInput>
                    <w:type w:val="date"/>
                    <w:format w:val="dd/MM/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Pr>
                <w:rFonts w:ascii="Arial" w:hAnsi="Arial" w:cs="Arial"/>
                <w:sz w:val="22"/>
                <w:szCs w:val="22"/>
              </w:rPr>
              <w:t xml:space="preserve"> </w:t>
            </w:r>
            <w:r w:rsidR="006474BB">
              <w:rPr>
                <w:rFonts w:ascii="Arial" w:hAnsi="Arial" w:cs="Arial"/>
                <w:sz w:val="22"/>
                <w:szCs w:val="22"/>
              </w:rPr>
              <w:t xml:space="preserve">         </w:t>
            </w:r>
            <w:r>
              <w:rPr>
                <w:rFonts w:ascii="Arial" w:hAnsi="Arial" w:cs="Arial"/>
                <w:sz w:val="22"/>
                <w:szCs w:val="22"/>
              </w:rPr>
              <w:t>Time</w:t>
            </w:r>
            <w:r w:rsidR="006474BB">
              <w:rPr>
                <w:rFonts w:ascii="Arial" w:hAnsi="Arial" w:cs="Arial"/>
                <w:sz w:val="22"/>
                <w:szCs w:val="22"/>
              </w:rPr>
              <w:t>:</w:t>
            </w:r>
          </w:p>
        </w:tc>
      </w:tr>
      <w:tr w:rsidR="00B200C0" w14:paraId="43966402" w14:textId="77777777" w:rsidTr="001B3DF6">
        <w:trPr>
          <w:trHeight w:val="610"/>
        </w:trPr>
        <w:tc>
          <w:tcPr>
            <w:tcW w:w="2689" w:type="dxa"/>
            <w:shd w:val="clear" w:color="auto" w:fill="D9D9D9"/>
          </w:tcPr>
          <w:p w14:paraId="4299A426" w14:textId="77777777" w:rsidR="00B200C0" w:rsidRDefault="00B200C0" w:rsidP="001B3DF6">
            <w:pPr>
              <w:tabs>
                <w:tab w:val="num" w:pos="720"/>
              </w:tabs>
              <w:jc w:val="both"/>
              <w:rPr>
                <w:rFonts w:ascii="Arial" w:hAnsi="Arial" w:cs="Arial"/>
                <w:sz w:val="22"/>
                <w:szCs w:val="22"/>
              </w:rPr>
            </w:pPr>
            <w:r>
              <w:rPr>
                <w:rFonts w:ascii="Arial" w:hAnsi="Arial" w:cs="Arial"/>
                <w:sz w:val="22"/>
                <w:szCs w:val="22"/>
              </w:rPr>
              <w:t>Details of any special arrangements needed for any of your group with disabilities</w:t>
            </w:r>
          </w:p>
        </w:tc>
        <w:tc>
          <w:tcPr>
            <w:tcW w:w="6137" w:type="dxa"/>
            <w:gridSpan w:val="2"/>
            <w:vAlign w:val="center"/>
          </w:tcPr>
          <w:p w14:paraId="1B3B0E0A" w14:textId="77777777" w:rsidR="00B200C0" w:rsidRDefault="00B200C0" w:rsidP="001B3DF6">
            <w:pPr>
              <w:tabs>
                <w:tab w:val="num" w:pos="720"/>
              </w:tabs>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8"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bl>
    <w:p w14:paraId="7B877A6A" w14:textId="77777777" w:rsidR="00B200C0" w:rsidRDefault="00B200C0" w:rsidP="00B200C0">
      <w:pPr>
        <w:pStyle w:val="BodyTextIndent"/>
        <w:jc w:val="center"/>
        <w:rPr>
          <w:rFonts w:cs="Arial"/>
          <w:b/>
          <w:szCs w:val="22"/>
        </w:rPr>
      </w:pPr>
    </w:p>
    <w:p w14:paraId="17701E9C" w14:textId="77777777" w:rsidR="00B200C0" w:rsidRDefault="00B200C0" w:rsidP="00B200C0">
      <w:pPr>
        <w:jc w:val="both"/>
        <w:rPr>
          <w:rFonts w:ascii="Arial" w:hAnsi="Arial" w:cs="Arial"/>
          <w:sz w:val="22"/>
          <w:szCs w:val="22"/>
        </w:rPr>
      </w:pPr>
      <w:r>
        <w:rPr>
          <w:rFonts w:ascii="Arial" w:hAnsi="Arial" w:cs="Arial"/>
          <w:sz w:val="22"/>
          <w:szCs w:val="22"/>
        </w:rPr>
        <w:t>By completing this form and signing below the visiting organisation and the individual or Group Leader agree to abide by and accept the attached Terms and Conditions for Visits to RNLI Lifeboat Stations.</w:t>
      </w:r>
    </w:p>
    <w:p w14:paraId="435301F1" w14:textId="77777777" w:rsidR="00845A9B" w:rsidRDefault="00845A9B" w:rsidP="00B200C0">
      <w:pPr>
        <w:jc w:val="both"/>
        <w:rPr>
          <w:rFonts w:ascii="Arial" w:hAnsi="Arial" w:cs="Arial"/>
          <w:sz w:val="22"/>
          <w:szCs w:val="22"/>
        </w:rPr>
      </w:pPr>
    </w:p>
    <w:p w14:paraId="627E4806" w14:textId="77777777" w:rsidR="00B200C0" w:rsidRPr="00845A9B" w:rsidRDefault="00845A9B" w:rsidP="00B200C0">
      <w:pPr>
        <w:jc w:val="both"/>
        <w:rPr>
          <w:rFonts w:ascii="Arial" w:hAnsi="Arial" w:cs="Arial"/>
          <w:sz w:val="22"/>
          <w:szCs w:val="22"/>
        </w:rPr>
      </w:pPr>
      <w:r>
        <w:rPr>
          <w:rFonts w:ascii="Arial" w:hAnsi="Arial" w:cs="Arial"/>
          <w:sz w:val="22"/>
          <w:szCs w:val="22"/>
        </w:rPr>
        <w:t>Additionally, b</w:t>
      </w:r>
      <w:r w:rsidRPr="00845A9B">
        <w:rPr>
          <w:rFonts w:ascii="Arial" w:hAnsi="Arial" w:cs="Arial"/>
          <w:sz w:val="22"/>
          <w:szCs w:val="22"/>
        </w:rPr>
        <w:t xml:space="preserve">y completing this form you are providing explicit consent for the RNLI (as Data Controller) to process the personal details provided for the purposes of arranging visits to Exmouth Lifeboat Station. This information will not be used for anything other than this purpose or shared with any other third party for their own marketing purposes. The data will be stored for a period of 1 month after the visit. For more information about the RNLI’s Privacy Policy and your Rights please visit our website </w:t>
      </w:r>
      <w:r w:rsidRPr="00845A9B">
        <w:rPr>
          <w:rFonts w:ascii="Arial" w:hAnsi="Arial" w:cs="Arial"/>
          <w:b/>
          <w:color w:val="0070C0"/>
          <w:sz w:val="22"/>
          <w:szCs w:val="22"/>
          <w:u w:val="single"/>
        </w:rPr>
        <w:t>www.rnli.org/footer/privacy-and-security</w:t>
      </w:r>
      <w:r w:rsidRPr="00845A9B">
        <w:rPr>
          <w:rFonts w:ascii="Arial" w:hAnsi="Arial" w:cs="Arial"/>
          <w:sz w:val="22"/>
          <w:szCs w:val="22"/>
          <w:u w:val="single"/>
        </w:rPr>
        <w:t xml:space="preserve">. </w:t>
      </w:r>
    </w:p>
    <w:p w14:paraId="219E0757" w14:textId="77777777" w:rsidR="00845A9B" w:rsidRDefault="00845A9B" w:rsidP="00B200C0">
      <w:pPr>
        <w:jc w:val="both"/>
        <w:rPr>
          <w:rFonts w:ascii="Arial" w:hAnsi="Arial" w:cs="Arial"/>
          <w:sz w:val="22"/>
          <w:szCs w:val="22"/>
        </w:rPr>
      </w:pPr>
    </w:p>
    <w:p w14:paraId="468C636E" w14:textId="77777777" w:rsidR="00B200C0" w:rsidRDefault="00B200C0" w:rsidP="00B200C0">
      <w:pPr>
        <w:jc w:val="both"/>
        <w:rPr>
          <w:rFonts w:ascii="Arial" w:hAnsi="Arial" w:cs="Arial"/>
          <w:sz w:val="22"/>
          <w:szCs w:val="22"/>
        </w:rPr>
      </w:pPr>
      <w:r>
        <w:rPr>
          <w:rFonts w:ascii="Arial" w:hAnsi="Arial" w:cs="Arial"/>
          <w:sz w:val="22"/>
          <w:szCs w:val="22"/>
        </w:rPr>
        <w:t xml:space="preserve">Notes: Parking is </w:t>
      </w:r>
      <w:r w:rsidR="00BF1476">
        <w:rPr>
          <w:rFonts w:ascii="Arial" w:hAnsi="Arial" w:cs="Arial"/>
          <w:sz w:val="22"/>
          <w:szCs w:val="22"/>
        </w:rPr>
        <w:t>NOT</w:t>
      </w:r>
      <w:r>
        <w:rPr>
          <w:rFonts w:ascii="Arial" w:hAnsi="Arial" w:cs="Arial"/>
          <w:sz w:val="22"/>
          <w:szCs w:val="22"/>
        </w:rPr>
        <w:t xml:space="preserve"> available for visitors to Exmouth Lifeboat Station. </w:t>
      </w:r>
    </w:p>
    <w:p w14:paraId="12CF501A" w14:textId="77777777" w:rsidR="00B200C0" w:rsidRDefault="00B200C0" w:rsidP="00B200C0">
      <w:pPr>
        <w:jc w:val="both"/>
        <w:rPr>
          <w:rFonts w:ascii="Arial" w:hAnsi="Arial" w:cs="Arial"/>
          <w:sz w:val="22"/>
          <w:szCs w:val="22"/>
        </w:rPr>
      </w:pPr>
    </w:p>
    <w:p w14:paraId="3640A074" w14:textId="77777777" w:rsidR="00B200C0" w:rsidRDefault="00B200C0" w:rsidP="00B200C0">
      <w:pPr>
        <w:jc w:val="both"/>
        <w:rPr>
          <w:rFonts w:ascii="Arial" w:hAnsi="Arial" w:cs="Arial"/>
          <w:sz w:val="22"/>
          <w:szCs w:val="22"/>
        </w:rPr>
      </w:pPr>
      <w:r>
        <w:rPr>
          <w:rFonts w:ascii="Arial" w:hAnsi="Arial" w:cs="Arial"/>
          <w:sz w:val="22"/>
          <w:szCs w:val="22"/>
        </w:rPr>
        <w:t>Signed by the individual or Group Leader on behalf of the visiting organisation.  Please note the Group leader must be over 18 years of age.</w:t>
      </w:r>
    </w:p>
    <w:p w14:paraId="68586605" w14:textId="77777777" w:rsidR="00B200C0" w:rsidRDefault="00B200C0" w:rsidP="00B200C0">
      <w:pPr>
        <w:jc w:val="both"/>
        <w:rPr>
          <w:rFonts w:ascii="Arial" w:hAnsi="Arial" w:cs="Arial"/>
          <w:sz w:val="22"/>
          <w:szCs w:val="22"/>
        </w:rPr>
      </w:pPr>
    </w:p>
    <w:tbl>
      <w:tblPr>
        <w:tblW w:w="8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4494"/>
      </w:tblGrid>
      <w:tr w:rsidR="00B200C0" w14:paraId="61738874" w14:textId="77777777" w:rsidTr="001B3DF6">
        <w:tc>
          <w:tcPr>
            <w:tcW w:w="4332" w:type="dxa"/>
          </w:tcPr>
          <w:p w14:paraId="224EAC87"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t>Signature</w:t>
            </w:r>
          </w:p>
          <w:p w14:paraId="3F3D814C" w14:textId="77777777" w:rsidR="00B200C0" w:rsidRDefault="00B200C0" w:rsidP="001B3DF6">
            <w:pPr>
              <w:jc w:val="both"/>
              <w:rPr>
                <w:rFonts w:ascii="Arial" w:hAnsi="Arial" w:cs="Arial"/>
                <w:snapToGrid w:val="0"/>
                <w:sz w:val="22"/>
                <w:szCs w:val="22"/>
              </w:rPr>
            </w:pPr>
          </w:p>
          <w:p w14:paraId="35961AAD" w14:textId="77777777" w:rsidR="00B200C0" w:rsidRDefault="00B200C0" w:rsidP="001B3DF6">
            <w:pPr>
              <w:jc w:val="both"/>
              <w:rPr>
                <w:rFonts w:ascii="Arial" w:hAnsi="Arial" w:cs="Arial"/>
                <w:snapToGrid w:val="0"/>
                <w:sz w:val="22"/>
                <w:szCs w:val="22"/>
              </w:rPr>
            </w:pPr>
          </w:p>
        </w:tc>
        <w:tc>
          <w:tcPr>
            <w:tcW w:w="4494" w:type="dxa"/>
          </w:tcPr>
          <w:p w14:paraId="5A8A1F0F"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t>Name</w:t>
            </w:r>
          </w:p>
          <w:p w14:paraId="7FD675D6"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fldChar w:fldCharType="begin">
                <w:ffData>
                  <w:name w:val="Text10"/>
                  <w:enabled/>
                  <w:calcOnExit w:val="0"/>
                  <w:textInput/>
                </w:ffData>
              </w:fldChar>
            </w:r>
            <w:bookmarkStart w:id="9" w:name="Text10"/>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snapToGrid w:val="0"/>
                <w:sz w:val="22"/>
                <w:szCs w:val="22"/>
              </w:rPr>
              <w:fldChar w:fldCharType="end"/>
            </w:r>
            <w:bookmarkEnd w:id="9"/>
          </w:p>
        </w:tc>
      </w:tr>
      <w:tr w:rsidR="00B200C0" w14:paraId="40482F29" w14:textId="77777777" w:rsidTr="001B3DF6">
        <w:tc>
          <w:tcPr>
            <w:tcW w:w="4332" w:type="dxa"/>
          </w:tcPr>
          <w:p w14:paraId="2846B1C5"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t>Position/title</w:t>
            </w:r>
          </w:p>
          <w:p w14:paraId="3B1E8E0F"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fldChar w:fldCharType="begin">
                <w:ffData>
                  <w:name w:val="Text12"/>
                  <w:enabled/>
                  <w:calcOnExit w:val="0"/>
                  <w:textInput/>
                </w:ffData>
              </w:fldChar>
            </w:r>
            <w:bookmarkStart w:id="10" w:name="Text12"/>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snapToGrid w:val="0"/>
                <w:sz w:val="22"/>
                <w:szCs w:val="22"/>
              </w:rPr>
              <w:fldChar w:fldCharType="end"/>
            </w:r>
            <w:bookmarkEnd w:id="10"/>
          </w:p>
          <w:p w14:paraId="1E3CB7D5" w14:textId="77777777" w:rsidR="00B200C0" w:rsidRDefault="00B200C0" w:rsidP="001B3DF6">
            <w:pPr>
              <w:jc w:val="both"/>
              <w:rPr>
                <w:rFonts w:ascii="Arial" w:hAnsi="Arial" w:cs="Arial"/>
                <w:snapToGrid w:val="0"/>
                <w:sz w:val="22"/>
                <w:szCs w:val="22"/>
              </w:rPr>
            </w:pPr>
          </w:p>
        </w:tc>
        <w:tc>
          <w:tcPr>
            <w:tcW w:w="4494" w:type="dxa"/>
          </w:tcPr>
          <w:p w14:paraId="1A652CD0"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t>Date</w:t>
            </w:r>
          </w:p>
          <w:bookmarkStart w:id="11" w:name="Text11"/>
          <w:p w14:paraId="3674F783" w14:textId="77777777" w:rsidR="00B200C0" w:rsidRDefault="00B200C0" w:rsidP="001B3DF6">
            <w:pPr>
              <w:jc w:val="both"/>
              <w:rPr>
                <w:rFonts w:ascii="Arial" w:hAnsi="Arial" w:cs="Arial"/>
                <w:snapToGrid w:val="0"/>
                <w:sz w:val="22"/>
                <w:szCs w:val="22"/>
              </w:rPr>
            </w:pPr>
            <w:r>
              <w:rPr>
                <w:rFonts w:ascii="Arial" w:hAnsi="Arial" w:cs="Arial"/>
                <w:snapToGrid w:val="0"/>
                <w:sz w:val="22"/>
                <w:szCs w:val="22"/>
              </w:rPr>
              <w:fldChar w:fldCharType="begin">
                <w:ffData>
                  <w:name w:val="Text11"/>
                  <w:enabled/>
                  <w:calcOnExit w:val="0"/>
                  <w:statusText w:type="text" w:val="dd/MM/yy"/>
                  <w:textInput>
                    <w:type w:val="date"/>
                    <w:format w:val="dd/MM/yy"/>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snapToGrid w:val="0"/>
                <w:sz w:val="22"/>
                <w:szCs w:val="22"/>
              </w:rPr>
              <w:fldChar w:fldCharType="end"/>
            </w:r>
            <w:bookmarkEnd w:id="11"/>
          </w:p>
        </w:tc>
      </w:tr>
    </w:tbl>
    <w:p w14:paraId="2C46182E" w14:textId="77777777" w:rsidR="00B200C0" w:rsidRDefault="00B200C0" w:rsidP="00845A9B">
      <w:pPr>
        <w:spacing w:before="60" w:after="15"/>
        <w:ind w:right="60"/>
        <w:rPr>
          <w:rStyle w:val="Strong"/>
          <w:rFonts w:ascii="Tahoma" w:hAnsi="Tahoma" w:cs="Tahoma"/>
          <w:color w:val="000000"/>
          <w:sz w:val="20"/>
          <w:szCs w:val="20"/>
        </w:rPr>
      </w:pPr>
      <w:r>
        <w:rPr>
          <w:rStyle w:val="Strong"/>
          <w:rFonts w:ascii="Tahoma" w:hAnsi="Tahoma" w:cs="Tahoma"/>
          <w:color w:val="000000"/>
          <w:sz w:val="20"/>
          <w:szCs w:val="20"/>
        </w:rPr>
        <w:t>A charity registered in England and Wales (209603) and Scotland (SCO37736). Charity number CHY 2678 in the Republic of Ireland</w:t>
      </w:r>
    </w:p>
    <w:p w14:paraId="181A5FD9" w14:textId="77777777" w:rsidR="00B200C0" w:rsidRDefault="00B200C0" w:rsidP="00B200C0">
      <w:pPr>
        <w:jc w:val="both"/>
        <w:rPr>
          <w:rFonts w:ascii="Arial" w:hAnsi="Arial" w:cs="Arial"/>
          <w:sz w:val="22"/>
          <w:szCs w:val="22"/>
        </w:rPr>
      </w:pPr>
    </w:p>
    <w:p w14:paraId="46DBD815" w14:textId="77777777" w:rsidR="00B200C0" w:rsidRDefault="00B200C0" w:rsidP="00B200C0">
      <w:pPr>
        <w:jc w:val="both"/>
        <w:rPr>
          <w:rFonts w:ascii="Arial" w:hAnsi="Arial" w:cs="Arial"/>
          <w:sz w:val="22"/>
          <w:szCs w:val="22"/>
        </w:rPr>
      </w:pPr>
    </w:p>
    <w:p w14:paraId="7AFD65B5" w14:textId="77777777" w:rsidR="00B200C0" w:rsidRDefault="00B200C0" w:rsidP="00B200C0">
      <w:pPr>
        <w:jc w:val="both"/>
        <w:rPr>
          <w:rFonts w:ascii="Arial" w:hAnsi="Arial" w:cs="Arial"/>
          <w:sz w:val="22"/>
          <w:szCs w:val="22"/>
        </w:rPr>
      </w:pPr>
    </w:p>
    <w:p w14:paraId="6633C6EA" w14:textId="77777777" w:rsidR="00B200C0" w:rsidRDefault="00B200C0" w:rsidP="00B200C0">
      <w:pPr>
        <w:jc w:val="center"/>
        <w:rPr>
          <w:rFonts w:ascii="Arial" w:hAnsi="Arial" w:cs="Arial"/>
          <w:b/>
          <w:sz w:val="22"/>
          <w:szCs w:val="22"/>
        </w:rPr>
      </w:pPr>
      <w:r>
        <w:rPr>
          <w:rFonts w:ascii="Arial" w:hAnsi="Arial" w:cs="Arial"/>
          <w:b/>
          <w:sz w:val="22"/>
          <w:szCs w:val="22"/>
        </w:rPr>
        <w:t xml:space="preserve">Terms and Conditions for Visits to RNLI Lifeboat Stations  </w:t>
      </w:r>
    </w:p>
    <w:p w14:paraId="6B62EA14" w14:textId="77777777" w:rsidR="00B200C0" w:rsidRDefault="00B200C0" w:rsidP="00B200C0">
      <w:pPr>
        <w:jc w:val="center"/>
        <w:rPr>
          <w:rFonts w:ascii="Arial" w:hAnsi="Arial" w:cs="Arial"/>
          <w:sz w:val="22"/>
          <w:szCs w:val="22"/>
        </w:rPr>
      </w:pPr>
    </w:p>
    <w:p w14:paraId="4CBAF0C2" w14:textId="77777777" w:rsidR="00B200C0" w:rsidRDefault="00B200C0" w:rsidP="00B200C0">
      <w:pPr>
        <w:numPr>
          <w:ilvl w:val="0"/>
          <w:numId w:val="1"/>
        </w:numPr>
        <w:tabs>
          <w:tab w:val="clear" w:pos="360"/>
          <w:tab w:val="left" w:pos="741"/>
        </w:tabs>
        <w:spacing w:after="200"/>
        <w:ind w:left="741" w:hanging="741"/>
        <w:jc w:val="both"/>
        <w:rPr>
          <w:rFonts w:ascii="Arial" w:hAnsi="Arial" w:cs="Arial"/>
          <w:sz w:val="16"/>
          <w:szCs w:val="22"/>
        </w:rPr>
      </w:pPr>
      <w:r>
        <w:rPr>
          <w:rFonts w:ascii="Arial" w:hAnsi="Arial" w:cs="Arial"/>
          <w:sz w:val="16"/>
          <w:szCs w:val="22"/>
        </w:rPr>
        <w:t xml:space="preserve">We try to accommodate visits to our premises where we can do so without affecting our ability to carry out the RNLI’s operations as a sea, water and beach rescue charity. However, access to our premises, or to any part of them, may be dependent on factors outside our control, including the weather, sea conditions and rescue operations. </w:t>
      </w:r>
    </w:p>
    <w:p w14:paraId="3AB3271B" w14:textId="77777777" w:rsidR="00B200C0" w:rsidRDefault="00B200C0" w:rsidP="00B200C0">
      <w:pPr>
        <w:numPr>
          <w:ilvl w:val="0"/>
          <w:numId w:val="1"/>
        </w:numPr>
        <w:tabs>
          <w:tab w:val="clear" w:pos="360"/>
          <w:tab w:val="left" w:pos="741"/>
        </w:tabs>
        <w:spacing w:after="200"/>
        <w:ind w:left="741" w:hanging="741"/>
        <w:jc w:val="both"/>
        <w:rPr>
          <w:rFonts w:ascii="Arial" w:hAnsi="Arial" w:cs="Arial"/>
          <w:sz w:val="16"/>
          <w:szCs w:val="22"/>
        </w:rPr>
      </w:pPr>
      <w:r>
        <w:rPr>
          <w:rFonts w:ascii="Arial" w:hAnsi="Arial" w:cs="Arial"/>
          <w:sz w:val="16"/>
          <w:szCs w:val="22"/>
        </w:rPr>
        <w:t>We cannot supervise members of visiting groups. Individuals and/or visiting organisations (“you”), and in particular the Group Leader, must:-</w:t>
      </w:r>
    </w:p>
    <w:p w14:paraId="05F00E7B" w14:textId="77777777" w:rsidR="00B200C0" w:rsidRDefault="00B200C0" w:rsidP="00B200C0">
      <w:pPr>
        <w:numPr>
          <w:ilvl w:val="1"/>
          <w:numId w:val="1"/>
        </w:numPr>
        <w:tabs>
          <w:tab w:val="clear" w:pos="792"/>
        </w:tabs>
        <w:spacing w:after="200"/>
        <w:ind w:left="741" w:hanging="741"/>
        <w:jc w:val="both"/>
        <w:rPr>
          <w:rFonts w:ascii="Arial" w:hAnsi="Arial" w:cs="Arial"/>
          <w:sz w:val="16"/>
          <w:szCs w:val="22"/>
        </w:rPr>
      </w:pPr>
      <w:r>
        <w:rPr>
          <w:rFonts w:ascii="Arial" w:hAnsi="Arial" w:cs="Arial"/>
          <w:sz w:val="16"/>
          <w:szCs w:val="22"/>
        </w:rPr>
        <w:t>Provide adequate supervision for all members of your group throughout your visit;</w:t>
      </w:r>
    </w:p>
    <w:p w14:paraId="656825BA" w14:textId="77777777" w:rsidR="00B200C0" w:rsidRDefault="00B200C0" w:rsidP="00B200C0">
      <w:pPr>
        <w:numPr>
          <w:ilvl w:val="1"/>
          <w:numId w:val="1"/>
        </w:numPr>
        <w:tabs>
          <w:tab w:val="clear" w:pos="792"/>
        </w:tabs>
        <w:spacing w:after="200"/>
        <w:ind w:left="741" w:hanging="741"/>
        <w:jc w:val="both"/>
        <w:rPr>
          <w:rFonts w:ascii="Arial" w:hAnsi="Arial" w:cs="Arial"/>
          <w:sz w:val="16"/>
          <w:szCs w:val="22"/>
        </w:rPr>
      </w:pPr>
      <w:r>
        <w:rPr>
          <w:rFonts w:ascii="Arial" w:hAnsi="Arial" w:cs="Arial"/>
          <w:sz w:val="16"/>
          <w:szCs w:val="22"/>
        </w:rPr>
        <w:t xml:space="preserve">Ensure that there is an adequate ratio of carers to any disabled members of your group who require assistance; </w:t>
      </w:r>
    </w:p>
    <w:p w14:paraId="677C2E61" w14:textId="77777777" w:rsidR="00B200C0" w:rsidRDefault="00B200C0" w:rsidP="00B200C0">
      <w:pPr>
        <w:numPr>
          <w:ilvl w:val="1"/>
          <w:numId w:val="1"/>
        </w:numPr>
        <w:tabs>
          <w:tab w:val="clear" w:pos="792"/>
        </w:tabs>
        <w:spacing w:after="200"/>
        <w:ind w:left="741" w:hanging="741"/>
        <w:jc w:val="both"/>
        <w:rPr>
          <w:rFonts w:ascii="Arial" w:hAnsi="Arial" w:cs="Arial"/>
          <w:sz w:val="16"/>
          <w:szCs w:val="22"/>
        </w:rPr>
      </w:pPr>
      <w:r>
        <w:rPr>
          <w:rFonts w:ascii="Arial" w:hAnsi="Arial" w:cs="Arial"/>
          <w:sz w:val="16"/>
          <w:szCs w:val="22"/>
        </w:rPr>
        <w:t>Ensure that there is an adequate ratio of supervising adults to children. The following minimum supervision ratios must be adhered to:</w:t>
      </w:r>
    </w:p>
    <w:p w14:paraId="220C28F7" w14:textId="77777777" w:rsidR="00B200C0" w:rsidRDefault="00B200C0" w:rsidP="00B200C0">
      <w:pPr>
        <w:ind w:left="3591" w:hanging="2679"/>
        <w:jc w:val="both"/>
        <w:rPr>
          <w:rFonts w:ascii="Arial" w:hAnsi="Arial" w:cs="Arial"/>
          <w:sz w:val="16"/>
          <w:szCs w:val="22"/>
        </w:rPr>
      </w:pPr>
      <w:r>
        <w:rPr>
          <w:rFonts w:ascii="Arial" w:hAnsi="Arial" w:cs="Arial"/>
          <w:sz w:val="16"/>
          <w:szCs w:val="22"/>
        </w:rPr>
        <w:t>Age 0 – 4 years</w:t>
      </w:r>
      <w:r>
        <w:rPr>
          <w:rFonts w:ascii="Arial" w:hAnsi="Arial" w:cs="Arial"/>
          <w:sz w:val="16"/>
          <w:szCs w:val="22"/>
        </w:rPr>
        <w:tab/>
        <w:t>1 adult to 2 children</w:t>
      </w:r>
    </w:p>
    <w:p w14:paraId="478C4A85" w14:textId="77777777" w:rsidR="00B200C0" w:rsidRDefault="00B200C0" w:rsidP="00B200C0">
      <w:pPr>
        <w:ind w:left="3591" w:hanging="2679"/>
        <w:jc w:val="both"/>
        <w:rPr>
          <w:rFonts w:ascii="Arial" w:hAnsi="Arial" w:cs="Arial"/>
          <w:sz w:val="16"/>
          <w:szCs w:val="22"/>
        </w:rPr>
      </w:pPr>
      <w:r>
        <w:rPr>
          <w:rFonts w:ascii="Arial" w:hAnsi="Arial" w:cs="Arial"/>
          <w:sz w:val="16"/>
          <w:szCs w:val="22"/>
        </w:rPr>
        <w:t xml:space="preserve">Age 4 to 7 years </w:t>
      </w:r>
      <w:r>
        <w:rPr>
          <w:rFonts w:ascii="Arial" w:hAnsi="Arial" w:cs="Arial"/>
          <w:sz w:val="16"/>
          <w:szCs w:val="22"/>
        </w:rPr>
        <w:tab/>
        <w:t>1 adult to 6 children</w:t>
      </w:r>
    </w:p>
    <w:p w14:paraId="6C13B265" w14:textId="77777777" w:rsidR="00B200C0" w:rsidRDefault="00B200C0" w:rsidP="00B200C0">
      <w:pPr>
        <w:ind w:left="3591" w:hanging="2679"/>
        <w:jc w:val="both"/>
        <w:rPr>
          <w:rFonts w:ascii="Arial" w:hAnsi="Arial" w:cs="Arial"/>
          <w:sz w:val="16"/>
          <w:szCs w:val="22"/>
        </w:rPr>
      </w:pPr>
      <w:r>
        <w:rPr>
          <w:rFonts w:ascii="Arial" w:hAnsi="Arial" w:cs="Arial"/>
          <w:sz w:val="16"/>
          <w:szCs w:val="22"/>
        </w:rPr>
        <w:t xml:space="preserve">Age 8 to 11 years </w:t>
      </w:r>
      <w:r>
        <w:rPr>
          <w:rFonts w:ascii="Arial" w:hAnsi="Arial" w:cs="Arial"/>
          <w:sz w:val="16"/>
          <w:szCs w:val="22"/>
        </w:rPr>
        <w:tab/>
        <w:t>1 adult to 10 children</w:t>
      </w:r>
    </w:p>
    <w:p w14:paraId="4AAFC3FA" w14:textId="77777777" w:rsidR="00B200C0" w:rsidRDefault="00B200C0" w:rsidP="00B200C0">
      <w:pPr>
        <w:ind w:left="3591" w:hanging="2679"/>
        <w:jc w:val="both"/>
        <w:rPr>
          <w:rFonts w:ascii="Arial" w:hAnsi="Arial" w:cs="Arial"/>
          <w:sz w:val="16"/>
          <w:szCs w:val="22"/>
        </w:rPr>
      </w:pPr>
      <w:r>
        <w:rPr>
          <w:rFonts w:ascii="Arial" w:hAnsi="Arial" w:cs="Arial"/>
          <w:sz w:val="16"/>
          <w:szCs w:val="22"/>
        </w:rPr>
        <w:t>Age 12 years and over</w:t>
      </w:r>
      <w:r>
        <w:rPr>
          <w:rFonts w:ascii="Arial" w:hAnsi="Arial" w:cs="Arial"/>
          <w:sz w:val="16"/>
          <w:szCs w:val="22"/>
        </w:rPr>
        <w:tab/>
        <w:t>1 adult to 15 children</w:t>
      </w:r>
    </w:p>
    <w:p w14:paraId="53FE2E41" w14:textId="77777777" w:rsidR="00B200C0" w:rsidRDefault="00B200C0" w:rsidP="00B200C0">
      <w:pPr>
        <w:jc w:val="both"/>
        <w:rPr>
          <w:rFonts w:ascii="Arial" w:hAnsi="Arial" w:cs="Arial"/>
          <w:sz w:val="16"/>
          <w:szCs w:val="22"/>
        </w:rPr>
      </w:pPr>
    </w:p>
    <w:p w14:paraId="594144AF" w14:textId="77777777" w:rsidR="00B200C0" w:rsidRDefault="00B200C0" w:rsidP="00B200C0">
      <w:pPr>
        <w:numPr>
          <w:ilvl w:val="1"/>
          <w:numId w:val="1"/>
        </w:numPr>
        <w:tabs>
          <w:tab w:val="clear" w:pos="792"/>
          <w:tab w:val="left" w:pos="741"/>
        </w:tabs>
        <w:spacing w:after="200"/>
        <w:ind w:left="741" w:hanging="741"/>
        <w:jc w:val="both"/>
        <w:rPr>
          <w:rFonts w:ascii="Arial" w:hAnsi="Arial" w:cs="Arial"/>
          <w:sz w:val="16"/>
          <w:szCs w:val="22"/>
        </w:rPr>
      </w:pPr>
      <w:r>
        <w:rPr>
          <w:rFonts w:ascii="Arial" w:hAnsi="Arial" w:cs="Arial"/>
          <w:sz w:val="16"/>
          <w:szCs w:val="22"/>
        </w:rPr>
        <w:t>Follow guidelines and instructions from our staff and volunteers throughout your visit (and ensure that all members of your group do so), in particular those relating to health, safety, security and avoiding disruption to our operations;</w:t>
      </w:r>
    </w:p>
    <w:p w14:paraId="37F4DBF2" w14:textId="77777777" w:rsidR="00B200C0" w:rsidRDefault="00B200C0" w:rsidP="00B200C0">
      <w:pPr>
        <w:numPr>
          <w:ilvl w:val="1"/>
          <w:numId w:val="1"/>
        </w:numPr>
        <w:tabs>
          <w:tab w:val="clear" w:pos="792"/>
        </w:tabs>
        <w:spacing w:after="200"/>
        <w:ind w:left="741" w:hanging="741"/>
        <w:jc w:val="both"/>
        <w:rPr>
          <w:rFonts w:ascii="Arial" w:hAnsi="Arial" w:cs="Arial"/>
          <w:sz w:val="16"/>
          <w:szCs w:val="22"/>
        </w:rPr>
      </w:pPr>
      <w:r>
        <w:rPr>
          <w:rFonts w:ascii="Arial" w:hAnsi="Arial" w:cs="Arial"/>
          <w:sz w:val="16"/>
          <w:szCs w:val="22"/>
        </w:rPr>
        <w:t>Ensure that you and/or all members of your group:-</w:t>
      </w:r>
    </w:p>
    <w:p w14:paraId="47A69BBF" w14:textId="77777777" w:rsidR="00B200C0" w:rsidRDefault="00B200C0" w:rsidP="00B200C0">
      <w:pPr>
        <w:numPr>
          <w:ilvl w:val="2"/>
          <w:numId w:val="1"/>
        </w:numPr>
        <w:tabs>
          <w:tab w:val="clear" w:pos="1440"/>
          <w:tab w:val="num" w:pos="1083"/>
        </w:tabs>
        <w:spacing w:after="200"/>
        <w:ind w:left="1083" w:hanging="741"/>
        <w:jc w:val="both"/>
        <w:rPr>
          <w:rFonts w:ascii="Arial" w:hAnsi="Arial" w:cs="Arial"/>
          <w:sz w:val="16"/>
          <w:szCs w:val="22"/>
        </w:rPr>
      </w:pPr>
      <w:r>
        <w:rPr>
          <w:rFonts w:ascii="Arial" w:hAnsi="Arial" w:cs="Arial"/>
          <w:sz w:val="16"/>
          <w:szCs w:val="22"/>
        </w:rPr>
        <w:t>Take all reasonable care to prevent damage to our premises, vessels and equipment; and</w:t>
      </w:r>
    </w:p>
    <w:p w14:paraId="5DB1B724" w14:textId="77777777" w:rsidR="00B200C0" w:rsidRDefault="00B200C0" w:rsidP="00B200C0">
      <w:pPr>
        <w:numPr>
          <w:ilvl w:val="2"/>
          <w:numId w:val="1"/>
        </w:numPr>
        <w:tabs>
          <w:tab w:val="clear" w:pos="1440"/>
          <w:tab w:val="num" w:pos="1083"/>
        </w:tabs>
        <w:spacing w:after="200"/>
        <w:ind w:left="1083" w:hanging="741"/>
        <w:jc w:val="both"/>
        <w:rPr>
          <w:rFonts w:ascii="Arial" w:hAnsi="Arial" w:cs="Arial"/>
          <w:sz w:val="16"/>
          <w:szCs w:val="22"/>
        </w:rPr>
      </w:pPr>
      <w:r>
        <w:rPr>
          <w:rFonts w:ascii="Arial" w:hAnsi="Arial" w:cs="Arial"/>
          <w:sz w:val="16"/>
          <w:szCs w:val="22"/>
        </w:rPr>
        <w:t>Behave in an appropriate manner and have consideration for others at or near our premises. In the event of any member of your group causing offence, danger, damage or distress to others, we may ask you all to leave.</w:t>
      </w:r>
    </w:p>
    <w:p w14:paraId="05CBC83B" w14:textId="77777777" w:rsidR="00B200C0" w:rsidRDefault="00B200C0" w:rsidP="00B200C0">
      <w:pPr>
        <w:numPr>
          <w:ilvl w:val="1"/>
          <w:numId w:val="1"/>
        </w:numPr>
        <w:tabs>
          <w:tab w:val="clear" w:pos="792"/>
        </w:tabs>
        <w:spacing w:after="200"/>
        <w:ind w:left="741" w:hanging="741"/>
        <w:jc w:val="both"/>
        <w:rPr>
          <w:rFonts w:ascii="Arial" w:hAnsi="Arial" w:cs="Arial"/>
          <w:sz w:val="16"/>
          <w:szCs w:val="22"/>
        </w:rPr>
      </w:pPr>
      <w:r>
        <w:rPr>
          <w:rFonts w:ascii="Arial" w:hAnsi="Arial" w:cs="Arial"/>
          <w:sz w:val="16"/>
          <w:szCs w:val="22"/>
        </w:rPr>
        <w:t>Ensure that no members of your group do anything that may interfere in any way with the operation of RNLI Lifeboats or crews during a rescue and promptly arrange for all members of your group to leave the premises if requested to do so because the premises, staff or volunteers are required for a rescue.</w:t>
      </w:r>
    </w:p>
    <w:p w14:paraId="75CD4557" w14:textId="77777777" w:rsidR="00B200C0" w:rsidRDefault="00B200C0" w:rsidP="00B200C0">
      <w:pPr>
        <w:numPr>
          <w:ilvl w:val="0"/>
          <w:numId w:val="1"/>
        </w:numPr>
        <w:tabs>
          <w:tab w:val="clear" w:pos="360"/>
          <w:tab w:val="left" w:pos="741"/>
        </w:tabs>
        <w:spacing w:after="200"/>
        <w:ind w:left="741" w:hanging="741"/>
        <w:jc w:val="both"/>
        <w:rPr>
          <w:rFonts w:ascii="Arial" w:hAnsi="Arial" w:cs="Arial"/>
          <w:sz w:val="16"/>
          <w:szCs w:val="22"/>
        </w:rPr>
      </w:pPr>
      <w:r>
        <w:rPr>
          <w:rFonts w:ascii="Arial" w:hAnsi="Arial" w:cs="Arial"/>
          <w:sz w:val="16"/>
          <w:szCs w:val="22"/>
        </w:rPr>
        <w:t>If we notify you of a maximum number of people who may take part in your visit please ensure that that maximum number is not exceeded.</w:t>
      </w:r>
    </w:p>
    <w:p w14:paraId="5EEA0680" w14:textId="77777777" w:rsidR="00B200C0" w:rsidRDefault="00B200C0" w:rsidP="00B200C0">
      <w:pPr>
        <w:numPr>
          <w:ilvl w:val="0"/>
          <w:numId w:val="1"/>
        </w:numPr>
        <w:tabs>
          <w:tab w:val="clear" w:pos="360"/>
          <w:tab w:val="left" w:pos="741"/>
        </w:tabs>
        <w:spacing w:after="200"/>
        <w:ind w:left="741" w:hanging="741"/>
        <w:jc w:val="both"/>
        <w:rPr>
          <w:rFonts w:ascii="Arial" w:hAnsi="Arial" w:cs="Arial"/>
          <w:b/>
          <w:sz w:val="16"/>
          <w:szCs w:val="22"/>
        </w:rPr>
      </w:pPr>
      <w:r>
        <w:rPr>
          <w:rFonts w:ascii="Arial" w:hAnsi="Arial" w:cs="Arial"/>
          <w:b/>
          <w:sz w:val="16"/>
          <w:szCs w:val="22"/>
        </w:rPr>
        <w:t>Liability, Insurance and Indemnity  PLEASE READ CAREFULLY</w:t>
      </w:r>
    </w:p>
    <w:p w14:paraId="53084BEB" w14:textId="77777777" w:rsidR="00B200C0" w:rsidRDefault="00B200C0" w:rsidP="00B200C0">
      <w:pPr>
        <w:numPr>
          <w:ilvl w:val="1"/>
          <w:numId w:val="1"/>
        </w:numPr>
        <w:tabs>
          <w:tab w:val="clear" w:pos="792"/>
        </w:tabs>
        <w:spacing w:after="200"/>
        <w:ind w:left="720" w:hanging="720"/>
        <w:jc w:val="both"/>
        <w:rPr>
          <w:rFonts w:ascii="Arial" w:hAnsi="Arial" w:cs="Arial"/>
          <w:sz w:val="16"/>
          <w:szCs w:val="22"/>
        </w:rPr>
      </w:pPr>
      <w:r>
        <w:rPr>
          <w:rFonts w:ascii="Arial" w:hAnsi="Arial" w:cs="Arial"/>
          <w:sz w:val="16"/>
          <w:szCs w:val="22"/>
        </w:rPr>
        <w:t>Permission for visits to our premises is provided solely on the basis that you and the Group Leader agree to the provisions of this term 4.</w:t>
      </w:r>
    </w:p>
    <w:p w14:paraId="00555409" w14:textId="77777777" w:rsidR="00B200C0" w:rsidRDefault="00B200C0" w:rsidP="00B200C0">
      <w:pPr>
        <w:numPr>
          <w:ilvl w:val="1"/>
          <w:numId w:val="1"/>
        </w:numPr>
        <w:tabs>
          <w:tab w:val="clear" w:pos="792"/>
        </w:tabs>
        <w:spacing w:after="200"/>
        <w:ind w:left="741" w:hanging="741"/>
        <w:jc w:val="both"/>
        <w:rPr>
          <w:rFonts w:ascii="Arial" w:hAnsi="Arial" w:cs="Arial"/>
          <w:sz w:val="16"/>
          <w:szCs w:val="22"/>
        </w:rPr>
      </w:pPr>
      <w:r>
        <w:rPr>
          <w:rFonts w:ascii="Arial" w:hAnsi="Arial" w:cs="Arial"/>
          <w:sz w:val="16"/>
          <w:szCs w:val="22"/>
        </w:rPr>
        <w:t xml:space="preserve">Our premises and vessels are working environments next to the sea and contain potentially dangerous equipment. You remain responsible at all times for the health and safety of all members of your group and must ensure that you have in place all insurances appropriate for the visit by your group to our premises. </w:t>
      </w:r>
    </w:p>
    <w:p w14:paraId="648592B1" w14:textId="77777777" w:rsidR="00B200C0" w:rsidRDefault="00B200C0" w:rsidP="00B200C0">
      <w:pPr>
        <w:numPr>
          <w:ilvl w:val="1"/>
          <w:numId w:val="1"/>
        </w:numPr>
        <w:tabs>
          <w:tab w:val="clear" w:pos="792"/>
        </w:tabs>
        <w:spacing w:after="200"/>
        <w:ind w:left="720" w:hanging="720"/>
        <w:jc w:val="both"/>
        <w:rPr>
          <w:rFonts w:ascii="Arial" w:hAnsi="Arial" w:cs="Arial"/>
          <w:sz w:val="16"/>
          <w:szCs w:val="22"/>
        </w:rPr>
      </w:pPr>
      <w:r>
        <w:rPr>
          <w:rFonts w:ascii="Arial" w:hAnsi="Arial" w:cs="Arial"/>
          <w:sz w:val="16"/>
          <w:szCs w:val="22"/>
        </w:rPr>
        <w:t>Nothing in these Terms shall exclude or in any way limit our, or our staff or volunteers’, liability for death or personal injury caused by our or their negligence or for fraud or any other liability to the extent that it cannot be excluded or limited by law.</w:t>
      </w:r>
    </w:p>
    <w:p w14:paraId="73597DB2" w14:textId="77777777" w:rsidR="00B200C0" w:rsidRDefault="00B200C0" w:rsidP="00B200C0">
      <w:pPr>
        <w:numPr>
          <w:ilvl w:val="1"/>
          <w:numId w:val="1"/>
        </w:numPr>
        <w:tabs>
          <w:tab w:val="clear" w:pos="792"/>
        </w:tabs>
        <w:spacing w:after="200"/>
        <w:ind w:left="720" w:hanging="720"/>
        <w:jc w:val="both"/>
        <w:rPr>
          <w:rFonts w:ascii="Arial" w:hAnsi="Arial" w:cs="Arial"/>
          <w:sz w:val="16"/>
          <w:szCs w:val="22"/>
        </w:rPr>
      </w:pPr>
      <w:r>
        <w:rPr>
          <w:rFonts w:ascii="Arial" w:hAnsi="Arial" w:cs="Arial"/>
          <w:sz w:val="16"/>
          <w:szCs w:val="22"/>
        </w:rPr>
        <w:t>Subject to term 4.3, neither we nor our staff or volunteers shall be liable to you or the Group Leader for death or personal injury (other than death or personal injury caused by our negligence or that of our staff or volunteers), loss or damage to property or any other loss whatsoever, suffered by you or the Group Leader as a result of your group’s visit to our premises or vessels.</w:t>
      </w:r>
    </w:p>
    <w:p w14:paraId="4B380562" w14:textId="77777777" w:rsidR="00B200C0" w:rsidRDefault="00B200C0" w:rsidP="00B200C0">
      <w:pPr>
        <w:numPr>
          <w:ilvl w:val="1"/>
          <w:numId w:val="1"/>
        </w:numPr>
        <w:tabs>
          <w:tab w:val="clear" w:pos="792"/>
        </w:tabs>
        <w:spacing w:after="200"/>
        <w:ind w:left="720" w:hanging="720"/>
        <w:jc w:val="both"/>
        <w:rPr>
          <w:rFonts w:ascii="Arial" w:hAnsi="Arial" w:cs="Arial"/>
          <w:sz w:val="16"/>
          <w:szCs w:val="22"/>
        </w:rPr>
      </w:pPr>
      <w:r>
        <w:rPr>
          <w:rFonts w:ascii="Arial" w:hAnsi="Arial" w:cs="Arial"/>
          <w:sz w:val="16"/>
          <w:szCs w:val="22"/>
        </w:rPr>
        <w:t>Subject to term 4.3, neither we nor our staff or volunteers shall be liable to you or the Group Leader for any indirect, consequential or economic loss or damage whatsoever suffered by you as a result of your group’s visit to our premises or vessels.</w:t>
      </w:r>
    </w:p>
    <w:p w14:paraId="3F3353D9" w14:textId="77777777" w:rsidR="00B200C0" w:rsidRDefault="00B200C0" w:rsidP="00B200C0">
      <w:pPr>
        <w:numPr>
          <w:ilvl w:val="1"/>
          <w:numId w:val="1"/>
        </w:numPr>
        <w:tabs>
          <w:tab w:val="clear" w:pos="792"/>
        </w:tabs>
        <w:spacing w:after="200"/>
        <w:ind w:left="741" w:hanging="741"/>
        <w:jc w:val="both"/>
        <w:rPr>
          <w:rFonts w:ascii="Arial" w:hAnsi="Arial" w:cs="Arial"/>
          <w:sz w:val="16"/>
          <w:szCs w:val="22"/>
        </w:rPr>
      </w:pPr>
      <w:r>
        <w:rPr>
          <w:rFonts w:ascii="Arial" w:hAnsi="Arial" w:cs="Arial"/>
          <w:sz w:val="16"/>
          <w:szCs w:val="22"/>
        </w:rPr>
        <w:t>You shall indemnify and hold harmless us and our staff and volunteers against:-</w:t>
      </w:r>
    </w:p>
    <w:p w14:paraId="2F247E1B" w14:textId="77777777" w:rsidR="00B200C0" w:rsidRDefault="00B200C0" w:rsidP="00B200C0">
      <w:pPr>
        <w:numPr>
          <w:ilvl w:val="2"/>
          <w:numId w:val="1"/>
        </w:numPr>
        <w:tabs>
          <w:tab w:val="clear" w:pos="1440"/>
          <w:tab w:val="num" w:pos="1083"/>
        </w:tabs>
        <w:spacing w:after="200"/>
        <w:ind w:left="1083" w:hanging="741"/>
        <w:jc w:val="both"/>
        <w:rPr>
          <w:rFonts w:ascii="Arial" w:hAnsi="Arial" w:cs="Arial"/>
          <w:sz w:val="16"/>
          <w:szCs w:val="22"/>
        </w:rPr>
      </w:pPr>
      <w:r>
        <w:rPr>
          <w:rFonts w:ascii="Arial" w:hAnsi="Arial" w:cs="Arial"/>
          <w:sz w:val="16"/>
          <w:szCs w:val="22"/>
        </w:rPr>
        <w:t>Any Liability to you or to any members of your group as a result of your group’s visit to our premises or vessels (other than Liability for any death or injury caused by our negligence or that of our staff or volunteers); and</w:t>
      </w:r>
    </w:p>
    <w:p w14:paraId="26069638" w14:textId="77777777" w:rsidR="00B200C0" w:rsidRDefault="00B200C0" w:rsidP="00B200C0">
      <w:pPr>
        <w:numPr>
          <w:ilvl w:val="2"/>
          <w:numId w:val="1"/>
        </w:numPr>
        <w:tabs>
          <w:tab w:val="clear" w:pos="1440"/>
          <w:tab w:val="num" w:pos="1083"/>
        </w:tabs>
        <w:spacing w:after="200"/>
        <w:ind w:left="1083" w:hanging="741"/>
        <w:jc w:val="both"/>
        <w:rPr>
          <w:rFonts w:ascii="Arial" w:hAnsi="Arial" w:cs="Arial"/>
          <w:sz w:val="16"/>
          <w:szCs w:val="22"/>
        </w:rPr>
      </w:pPr>
      <w:r>
        <w:rPr>
          <w:rFonts w:ascii="Arial" w:hAnsi="Arial" w:cs="Arial"/>
          <w:sz w:val="16"/>
          <w:szCs w:val="22"/>
        </w:rPr>
        <w:t>Any Liability (other than as referred to in term 4.6.1) and any property damage suffered by us or our staff or volunteers as a result of your group’s visit to our premises or vessels or as a result of any breach by you or the Group Leader of any of their obligations under these Terms (other than liability or loss caused by our negligence or that of our staff or volunteers).</w:t>
      </w:r>
    </w:p>
    <w:p w14:paraId="65BDB5F6" w14:textId="77777777" w:rsidR="00B200C0" w:rsidRDefault="00B200C0" w:rsidP="00B200C0">
      <w:pPr>
        <w:numPr>
          <w:ilvl w:val="1"/>
          <w:numId w:val="1"/>
        </w:numPr>
        <w:tabs>
          <w:tab w:val="clear" w:pos="792"/>
        </w:tabs>
        <w:spacing w:after="200"/>
        <w:ind w:left="741" w:hanging="741"/>
        <w:jc w:val="both"/>
        <w:rPr>
          <w:rFonts w:ascii="Arial" w:hAnsi="Arial" w:cs="Arial"/>
          <w:sz w:val="16"/>
          <w:szCs w:val="22"/>
        </w:rPr>
      </w:pPr>
      <w:r>
        <w:rPr>
          <w:rFonts w:ascii="Arial" w:hAnsi="Arial" w:cs="Arial"/>
          <w:sz w:val="16"/>
          <w:szCs w:val="22"/>
        </w:rPr>
        <w:t xml:space="preserve">In term 4.6 Liability means (a) liability to make a payment as a result of a claim, action or proceedings including any sum paid on the advice of legal advisers to compromise or settle any claim and (b) reasonable legal and other costs or expenses and VAT incurred in relation to any claim, action or proceedings  </w:t>
      </w:r>
    </w:p>
    <w:p w14:paraId="39FA937B" w14:textId="77777777" w:rsidR="00D759D2" w:rsidRPr="00B200C0" w:rsidRDefault="00B200C0" w:rsidP="00B200C0">
      <w:pPr>
        <w:numPr>
          <w:ilvl w:val="0"/>
          <w:numId w:val="1"/>
        </w:numPr>
        <w:tabs>
          <w:tab w:val="clear" w:pos="360"/>
          <w:tab w:val="left" w:pos="741"/>
        </w:tabs>
        <w:spacing w:after="200"/>
        <w:ind w:left="741" w:hanging="741"/>
        <w:jc w:val="both"/>
        <w:rPr>
          <w:rFonts w:ascii="Arial" w:hAnsi="Arial" w:cs="Arial"/>
          <w:sz w:val="16"/>
          <w:szCs w:val="22"/>
        </w:rPr>
      </w:pPr>
      <w:r>
        <w:rPr>
          <w:rFonts w:ascii="Arial" w:hAnsi="Arial" w:cs="Arial"/>
          <w:sz w:val="16"/>
          <w:szCs w:val="22"/>
        </w:rPr>
        <w:t xml:space="preserve">The provisions of these terms and conditions may be relied upon and directly enforced </w:t>
      </w:r>
      <w:r>
        <w:rPr>
          <w:rFonts w:ascii="Arial" w:hAnsi="Arial" w:cs="Arial"/>
          <w:sz w:val="16"/>
          <w:szCs w:val="22"/>
          <w:lang w:val="en-US"/>
        </w:rPr>
        <w:t>by</w:t>
      </w:r>
      <w:r>
        <w:rPr>
          <w:rFonts w:ascii="Arial" w:hAnsi="Arial" w:cs="Arial"/>
          <w:sz w:val="16"/>
          <w:szCs w:val="22"/>
        </w:rPr>
        <w:t xml:space="preserve"> our staff and volunteers.</w:t>
      </w:r>
    </w:p>
    <w:sectPr w:rsidR="00D759D2" w:rsidRPr="00B200C0" w:rsidSect="00845A9B">
      <w:footerReference w:type="default" r:id="rId8"/>
      <w:pgSz w:w="11909" w:h="16834" w:code="9"/>
      <w:pgMar w:top="284"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E44C4" w14:textId="77777777" w:rsidR="002C1138" w:rsidRDefault="002C1138">
      <w:r>
        <w:separator/>
      </w:r>
    </w:p>
  </w:endnote>
  <w:endnote w:type="continuationSeparator" w:id="0">
    <w:p w14:paraId="50583B9A" w14:textId="77777777" w:rsidR="002C1138" w:rsidRDefault="002C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7180" w14:textId="77777777" w:rsidR="00385707" w:rsidRDefault="009E5980">
    <w:pPr>
      <w:pStyle w:val="Footer"/>
      <w:jc w:val="center"/>
      <w:rPr>
        <w:sz w:val="16"/>
        <w:szCs w:val="16"/>
      </w:rPr>
    </w:pPr>
  </w:p>
  <w:p w14:paraId="023DF32D" w14:textId="77777777" w:rsidR="00385707" w:rsidRDefault="00BF1476">
    <w:pPr>
      <w:pStyle w:val="Foote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6474B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C0671" w14:textId="77777777" w:rsidR="002C1138" w:rsidRDefault="002C1138">
      <w:r>
        <w:separator/>
      </w:r>
    </w:p>
  </w:footnote>
  <w:footnote w:type="continuationSeparator" w:id="0">
    <w:p w14:paraId="14F14C05" w14:textId="77777777" w:rsidR="002C1138" w:rsidRDefault="002C1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27D6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C0"/>
    <w:rsid w:val="00053133"/>
    <w:rsid w:val="002C1138"/>
    <w:rsid w:val="006474BB"/>
    <w:rsid w:val="00845A9B"/>
    <w:rsid w:val="009E5980"/>
    <w:rsid w:val="00B200C0"/>
    <w:rsid w:val="00BF1476"/>
    <w:rsid w:val="00D759D2"/>
    <w:rsid w:val="00FD7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93C3"/>
  <w15:chartTrackingRefBased/>
  <w15:docId w15:val="{61659B85-F413-486D-93FC-D8863E45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0C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200C0"/>
    <w:rPr>
      <w:b/>
      <w:bCs/>
    </w:rPr>
  </w:style>
  <w:style w:type="paragraph" w:styleId="Footer">
    <w:name w:val="footer"/>
    <w:basedOn w:val="Normal"/>
    <w:link w:val="FooterChar"/>
    <w:rsid w:val="00B200C0"/>
    <w:pPr>
      <w:tabs>
        <w:tab w:val="center" w:pos="4320"/>
        <w:tab w:val="right" w:pos="8640"/>
      </w:tabs>
    </w:pPr>
  </w:style>
  <w:style w:type="character" w:customStyle="1" w:styleId="FooterChar">
    <w:name w:val="Footer Char"/>
    <w:basedOn w:val="DefaultParagraphFont"/>
    <w:link w:val="Footer"/>
    <w:rsid w:val="00B200C0"/>
    <w:rPr>
      <w:rFonts w:ascii="Times New Roman" w:eastAsia="Times New Roman" w:hAnsi="Times New Roman" w:cs="Times New Roman"/>
      <w:sz w:val="24"/>
      <w:szCs w:val="24"/>
      <w:lang w:eastAsia="en-GB"/>
    </w:rPr>
  </w:style>
  <w:style w:type="character" w:styleId="PageNumber">
    <w:name w:val="page number"/>
    <w:basedOn w:val="DefaultParagraphFont"/>
    <w:rsid w:val="00B200C0"/>
  </w:style>
  <w:style w:type="paragraph" w:styleId="BodyTextIndent">
    <w:name w:val="Body Text Indent"/>
    <w:basedOn w:val="Normal"/>
    <w:link w:val="BodyTextIndentChar"/>
    <w:rsid w:val="00B200C0"/>
    <w:pPr>
      <w:ind w:left="3960" w:hanging="3240"/>
      <w:jc w:val="both"/>
    </w:pPr>
    <w:rPr>
      <w:rFonts w:ascii="Arial" w:hAnsi="Arial"/>
      <w:sz w:val="22"/>
      <w:szCs w:val="20"/>
      <w:lang w:eastAsia="en-US"/>
    </w:rPr>
  </w:style>
  <w:style w:type="character" w:customStyle="1" w:styleId="BodyTextIndentChar">
    <w:name w:val="Body Text Indent Char"/>
    <w:basedOn w:val="DefaultParagraphFont"/>
    <w:link w:val="BodyTextIndent"/>
    <w:rsid w:val="00B200C0"/>
    <w:rPr>
      <w:rFonts w:ascii="Arial" w:eastAsia="Times New Roman" w:hAnsi="Arial" w:cs="Times New Roman"/>
      <w:szCs w:val="20"/>
    </w:rPr>
  </w:style>
  <w:style w:type="paragraph" w:styleId="Title">
    <w:name w:val="Title"/>
    <w:basedOn w:val="Normal"/>
    <w:link w:val="TitleChar"/>
    <w:qFormat/>
    <w:rsid w:val="00B200C0"/>
    <w:pPr>
      <w:tabs>
        <w:tab w:val="left" w:pos="-1094"/>
        <w:tab w:val="left" w:pos="-720"/>
        <w:tab w:val="left" w:pos="0"/>
        <w:tab w:val="left" w:pos="720"/>
        <w:tab w:val="left" w:pos="1584"/>
        <w:tab w:val="left" w:pos="2700"/>
        <w:tab w:val="left" w:pos="3150"/>
      </w:tabs>
      <w:jc w:val="center"/>
    </w:pPr>
    <w:rPr>
      <w:b/>
      <w:sz w:val="22"/>
      <w:szCs w:val="20"/>
    </w:rPr>
  </w:style>
  <w:style w:type="character" w:customStyle="1" w:styleId="TitleChar">
    <w:name w:val="Title Char"/>
    <w:basedOn w:val="DefaultParagraphFont"/>
    <w:link w:val="Title"/>
    <w:rsid w:val="00B200C0"/>
    <w:rPr>
      <w:rFonts w:ascii="Times New Roman" w:eastAsia="Times New Roman" w:hAnsi="Times New Roman" w:cs="Times New Roman"/>
      <w:b/>
      <w:szCs w:val="20"/>
      <w:lang w:eastAsia="en-GB"/>
    </w:rPr>
  </w:style>
  <w:style w:type="character" w:styleId="Hyperlink">
    <w:name w:val="Hyperlink"/>
    <w:basedOn w:val="DefaultParagraphFont"/>
    <w:uiPriority w:val="99"/>
    <w:unhideWhenUsed/>
    <w:rsid w:val="00845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1034</Words>
  <Characters>5898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Lodge</dc:creator>
  <cp:keywords/>
  <dc:description/>
  <cp:lastModifiedBy>Geoff Bowen</cp:lastModifiedBy>
  <cp:revision>2</cp:revision>
  <dcterms:created xsi:type="dcterms:W3CDTF">2018-11-21T12:55:00Z</dcterms:created>
  <dcterms:modified xsi:type="dcterms:W3CDTF">2018-11-21T12:55:00Z</dcterms:modified>
</cp:coreProperties>
</file>